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PARECER CME n.º 020/2007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5490" cy="91059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910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 da Escola Municipal de Ensino Fundamental Natálio Schain.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para apreciação o texto regimental da Escola Municipal de Ensino Fundamental Natálio Schain com organização curricular séries e anos.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 e Pesquisa, sendo uma delas para a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em 23 de outubro de 2007.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